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92" w:rsidRDefault="00795892" w:rsidP="00795892">
      <w:pPr>
        <w:pStyle w:val="a3"/>
        <w:numPr>
          <w:ilvl w:val="0"/>
          <w:numId w:val="2"/>
        </w:numPr>
        <w:ind w:left="284"/>
      </w:pPr>
      <w:r>
        <w:t>Практическая работа №</w:t>
      </w:r>
      <w:bookmarkStart w:id="0" w:name="_GoBack"/>
      <w:bookmarkEnd w:id="0"/>
      <w:r>
        <w:t>2–</w:t>
      </w:r>
      <w:r w:rsidRPr="00795892">
        <w:t xml:space="preserve"> Фрагмент рисунка</w:t>
      </w:r>
    </w:p>
    <w:p w:rsidR="0049067E" w:rsidRPr="0049067E" w:rsidRDefault="00F356E3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D92DC4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Фрагмент рисунка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ов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AB110F" w:rsidRDefault="00F356E3" w:rsidP="00AB110F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50861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AB110F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2C7240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A3843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67BC8" w:rsidRDefault="00F356E3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795892" w:rsidRPr="00231DCA" w:rsidRDefault="00795892" w:rsidP="00795892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Задание 1. Фрагмент рисунка</w:t>
      </w:r>
    </w:p>
    <w:p w:rsidR="00D67BC8" w:rsidRDefault="00F356E3" w:rsidP="00D67BC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Нарисовать глаз:</w:t>
      </w:r>
    </w:p>
    <w:p w:rsidR="00D67BC8" w:rsidRPr="00D67BC8" w:rsidRDefault="00F356E3" w:rsidP="00D67BC8">
      <w:pPr>
        <w:ind w:firstLine="705"/>
      </w:pPr>
      <w:r w:rsidRPr="00D67BC8">
        <w:rPr>
          <w:noProof/>
        </w:rPr>
        <w:drawing>
          <wp:inline distT="0" distB="0" distL="0" distR="0">
            <wp:extent cx="2388290" cy="2257425"/>
            <wp:effectExtent l="0" t="19050" r="69160" b="66675"/>
            <wp:docPr id="5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95" cy="225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6F46" w:rsidRDefault="00F356E3" w:rsidP="00AD6853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1.1.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AD6853">
        <w:rPr>
          <w:rFonts w:ascii="Times New Roman" w:eastAsia="Times New Roman" w:hAnsi="Times New Roman" w:cs="Times New Roman"/>
          <w:sz w:val="28"/>
          <w:szCs w:val="28"/>
        </w:rPr>
        <w:t xml:space="preserve">Запусти программу </w:t>
      </w:r>
      <w:r w:rsidRPr="00AD6853">
        <w:rPr>
          <w:rFonts w:ascii="Times New Roman" w:eastAsia="Times New Roman" w:hAnsi="Times New Roman" w:cs="Times New Roman"/>
          <w:sz w:val="28"/>
          <w:szCs w:val="28"/>
          <w:lang w:val="en-US"/>
        </w:rPr>
        <w:t>Paint</w:t>
      </w:r>
      <w:r w:rsidRPr="00AD6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6853" w:rsidRPr="00AD6853" w:rsidRDefault="00F356E3" w:rsidP="00AD6853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>Пуск</w:t>
      </w:r>
      <w:proofErr w:type="gramStart"/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→ В</w:t>
      </w:r>
      <w:proofErr w:type="gramEnd"/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се программы → Стандартные → </w:t>
      </w:r>
      <w:proofErr w:type="spellStart"/>
      <w:r w:rsidRPr="00AD6853">
        <w:rPr>
          <w:rFonts w:ascii="Times New Roman" w:hAnsi="Times New Roman" w:cs="Times New Roman"/>
          <w:b/>
          <w:sz w:val="28"/>
          <w:szCs w:val="28"/>
          <w:highlight w:val="yellow"/>
        </w:rPr>
        <w:t>Paint</w:t>
      </w:r>
      <w:proofErr w:type="spellEnd"/>
    </w:p>
    <w:p w:rsidR="00882F95" w:rsidRDefault="00F356E3" w:rsidP="00882F9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1.2.</w:t>
      </w:r>
      <w:r w:rsidRPr="00AD685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Нарисуй кривую </w:t>
      </w:r>
      <w:r>
        <w:rPr>
          <w:rFonts w:ascii="Times New Roman" w:hAnsi="Times New Roman" w:cs="Times New Roman"/>
          <w:sz w:val="28"/>
          <w:szCs w:val="28"/>
        </w:rPr>
        <w:t>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28A9">
        <w:rPr>
          <w:rFonts w:ascii="Times New Roman" w:hAnsi="Times New Roman" w:cs="Times New Roman"/>
          <w:sz w:val="28"/>
          <w:szCs w:val="28"/>
          <w:highlight w:val="yellow"/>
        </w:rPr>
        <w:t>Кривая линия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903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285" cy="219075"/>
            <wp:effectExtent l="57150" t="19050" r="94615" b="85725"/>
            <wp:docPr id="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46253" t="14414" r="52201" b="83405"/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19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5718" w:rsidRPr="004C1CA7" w:rsidRDefault="00F356E3" w:rsidP="00882F9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589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9225" cy="1466850"/>
            <wp:effectExtent l="0" t="19050" r="85725" b="571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2F95" w:rsidRDefault="00F356E3" w:rsidP="00882F9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Нарисуй еще одну </w:t>
      </w:r>
      <w:r w:rsidRPr="00882F95">
        <w:rPr>
          <w:rFonts w:ascii="Times New Roman" w:eastAsia="Times New Roman" w:hAnsi="Times New Roman" w:cs="Times New Roman"/>
          <w:sz w:val="28"/>
          <w:szCs w:val="28"/>
          <w:highlight w:val="yellow"/>
        </w:rPr>
        <w:t>кривую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2F95" w:rsidRDefault="00A61EFB" w:rsidP="00A61EF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431" style="position:absolute;left:0;text-align:left;margin-left:29.35pt;margin-top:90.85pt;width:52.85pt;height:41.35pt;z-index:251847680" filled="f" strokecolor="red" strokeweight="1.5pt"/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9675" cy="1600200"/>
            <wp:effectExtent l="0" t="19050" r="85725" b="571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2F95" w:rsidRDefault="00F356E3" w:rsidP="00882F95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1.4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Нарисуй еще одну </w:t>
      </w:r>
      <w:r w:rsidRPr="00882F95">
        <w:rPr>
          <w:rFonts w:ascii="Times New Roman" w:eastAsia="Times New Roman" w:hAnsi="Times New Roman" w:cs="Times New Roman"/>
          <w:sz w:val="28"/>
          <w:szCs w:val="28"/>
          <w:highlight w:val="yellow"/>
        </w:rPr>
        <w:t>кривую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5718" w:rsidRDefault="00F356E3" w:rsidP="00145718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145718" w:rsidRPr="0034063C" w:rsidRDefault="00A61EFB" w:rsidP="00145718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434" type="#_x0000_t62" style="position:absolute;left:0;text-align:left;margin-left:184.2pt;margin-top:147pt;width:61.5pt;height:34.05pt;z-index:251849728" adj="37194,9706" fillcolor="#ff9">
            <v:shadow on="t"/>
            <v:textbox style="mso-next-textbox:#_x0000_s1434">
              <w:txbxContent>
                <w:p w:rsidR="00A61EFB" w:rsidRPr="00420B62" w:rsidRDefault="00A61EFB" w:rsidP="00A61EF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Л</w:t>
                  </w:r>
                  <w:r w:rsidRPr="00200500">
                    <w:rPr>
                      <w:rFonts w:ascii="Arial" w:hAnsi="Arial" w:cs="Arial"/>
                      <w:b/>
                      <w:sz w:val="32"/>
                      <w:szCs w:val="32"/>
                    </w:rPr>
                    <w:t>КМ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F356E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076825" cy="1771650"/>
            <wp:effectExtent l="0" t="19050" r="85725" b="571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A41DB" w:rsidRDefault="000610ED" w:rsidP="00145718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0610ED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406" type="#_x0000_t62" style="position:absolute;left:0;text-align:left;margin-left:362.9pt;margin-top:3.75pt;width:123.55pt;height:75.3pt;z-index:251834368" adj="-9414,9337" fillcolor="#ff9">
            <v:shadow on="t"/>
            <v:textbox style="mso-next-textbox:#_x0000_s1406">
              <w:txbxContent>
                <w:p w:rsidR="0096243B" w:rsidRPr="0096243B" w:rsidRDefault="00F356E3" w:rsidP="0096243B">
                  <w:pPr>
                    <w:jc w:val="center"/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96243B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Выбрать прозрачное выделение!</w:t>
                  </w:r>
                </w:p>
              </w:txbxContent>
            </v:textbox>
          </v:shape>
        </w:pict>
      </w:r>
      <w:r w:rsidR="00F356E3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F356E3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F356E3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356E3">
        <w:rPr>
          <w:rFonts w:ascii="Times New Roman" w:hAnsi="Times New Roman" w:cs="Times New Roman"/>
          <w:sz w:val="28"/>
          <w:szCs w:val="28"/>
        </w:rPr>
        <w:tab/>
      </w:r>
      <w:r w:rsidR="00F356E3" w:rsidRPr="0096243B">
        <w:rPr>
          <w:rFonts w:ascii="Times New Roman" w:hAnsi="Times New Roman" w:cs="Times New Roman"/>
          <w:sz w:val="28"/>
          <w:szCs w:val="28"/>
          <w:highlight w:val="yellow"/>
        </w:rPr>
        <w:t>Выдели</w:t>
      </w:r>
      <w:r w:rsidR="00F356E3">
        <w:rPr>
          <w:rFonts w:ascii="Times New Roman" w:hAnsi="Times New Roman" w:cs="Times New Roman"/>
          <w:sz w:val="28"/>
          <w:szCs w:val="28"/>
        </w:rPr>
        <w:t xml:space="preserve"> нижнюю кривую инструментом </w:t>
      </w:r>
      <w:r w:rsidR="00F356E3" w:rsidRPr="00882F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485422"/>
            <wp:effectExtent l="57150" t="19050" r="114300" b="67028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22335" t="13654" r="73573" b="7818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54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F356E3">
        <w:rPr>
          <w:rFonts w:ascii="Times New Roman" w:hAnsi="Times New Roman" w:cs="Times New Roman"/>
          <w:sz w:val="28"/>
          <w:szCs w:val="28"/>
        </w:rPr>
        <w:t>:</w:t>
      </w:r>
    </w:p>
    <w:p w:rsidR="009833F1" w:rsidRDefault="000610ED" w:rsidP="009833F1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405" type="#_x0000_t62" style="position:absolute;left:0;text-align:left;margin-left:389.6pt;margin-top:45.55pt;width:109.5pt;height:53.55pt;z-index:251833344" adj="-7368,14642" fillcolor="#ff9">
            <v:shadow on="t"/>
            <v:textbox style="mso-next-textbox:#_x0000_s1405">
              <w:txbxContent>
                <w:p w:rsidR="009833F1" w:rsidRPr="009833F1" w:rsidRDefault="00F356E3" w:rsidP="009833F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9833F1">
                    <w:rPr>
                      <w:rFonts w:ascii="Arial" w:hAnsi="Arial" w:cs="Arial"/>
                      <w:sz w:val="32"/>
                      <w:szCs w:val="32"/>
                    </w:rPr>
                    <w:t>Проводим мышкой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04" type="#_x0000_t32" style="position:absolute;left:0;text-align:left;margin-left:73.95pt;margin-top:82.6pt;width:279.75pt;height:45.75pt;flip:x;z-index:251832320" o:connectortype="straight" strokecolor="red" strokeweight="2.25pt">
            <v:stroke endarrow="block"/>
          </v:shape>
        </w:pict>
      </w:r>
      <w:r w:rsidR="00F356E3">
        <w:rPr>
          <w:rFonts w:ascii="Times New Roman" w:hAnsi="Times New Roman" w:cs="Times New Roman"/>
          <w:sz w:val="28"/>
          <w:szCs w:val="28"/>
        </w:rPr>
        <w:tab/>
      </w:r>
      <w:r w:rsidR="00F356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62475" cy="1847850"/>
            <wp:effectExtent l="0" t="19050" r="85725" b="57150"/>
            <wp:docPr id="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2F95" w:rsidRDefault="00F356E3" w:rsidP="00145718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6243B">
        <w:rPr>
          <w:rFonts w:ascii="Times New Roman" w:hAnsi="Times New Roman" w:cs="Times New Roman"/>
          <w:sz w:val="28"/>
          <w:szCs w:val="28"/>
          <w:highlight w:val="yellow"/>
        </w:rPr>
        <w:t>Скопируй</w:t>
      </w:r>
      <w:r>
        <w:rPr>
          <w:rFonts w:ascii="Times New Roman" w:hAnsi="Times New Roman" w:cs="Times New Roman"/>
          <w:sz w:val="28"/>
          <w:szCs w:val="28"/>
        </w:rPr>
        <w:t xml:space="preserve"> выделенную область:</w:t>
      </w:r>
    </w:p>
    <w:p w:rsidR="004A41DB" w:rsidRDefault="00A61EFB" w:rsidP="004A41DB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39" style="position:absolute;left:0;text-align:left;margin-left:170.55pt;margin-top:2.2pt;width:35pt;height:28.1pt;rotation:-2015520fd;z-index:251850752" coordsize="810,562" path="m810,562c735,363,660,164,525,82,390,,97,60,,67e" filled="f" strokecolor="red" strokeweight="2.25pt">
            <v:stroke endarrow="classic"/>
            <v:shadow on="t"/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32" type="#_x0000_t62" style="position:absolute;left:0;text-align:left;margin-left:210.45pt;margin-top:18.7pt;width:96.75pt;height:51.3pt;z-index:251848704" adj="15438,-33347" fillcolor="#ff9">
            <v:shadow on="t"/>
            <v:textbox style="mso-next-textbox:#_x0000_s1432">
              <w:txbxContent>
                <w:p w:rsidR="00A61EFB" w:rsidRPr="00420B62" w:rsidRDefault="00A61EFB" w:rsidP="00A61EF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0500">
                    <w:rPr>
                      <w:rFonts w:ascii="Arial" w:hAnsi="Arial" w:cs="Arial"/>
                      <w:b/>
                      <w:sz w:val="32"/>
                      <w:szCs w:val="32"/>
                    </w:rPr>
                    <w:t>ПКМ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на области</w:t>
                  </w:r>
                </w:p>
              </w:txbxContent>
            </v:textbox>
          </v:shape>
        </w:pict>
      </w:r>
      <w:r w:rsidR="00F356E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300" cy="1914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F1" w:rsidRDefault="00F356E3" w:rsidP="004A41DB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96243B">
        <w:rPr>
          <w:rFonts w:ascii="Times New Roman" w:hAnsi="Times New Roman" w:cs="Times New Roman"/>
          <w:sz w:val="28"/>
          <w:szCs w:val="28"/>
          <w:highlight w:val="yellow"/>
        </w:rPr>
        <w:t>Вставь</w:t>
      </w:r>
      <w:r>
        <w:rPr>
          <w:rFonts w:ascii="Times New Roman" w:hAnsi="Times New Roman" w:cs="Times New Roman"/>
          <w:sz w:val="28"/>
          <w:szCs w:val="28"/>
        </w:rPr>
        <w:t xml:space="preserve"> скопированный фрагмент:</w:t>
      </w:r>
    </w:p>
    <w:p w:rsidR="0096243B" w:rsidRPr="00A61EFB" w:rsidRDefault="00A61EFB" w:rsidP="00A61EFB">
      <w:pPr>
        <w:tabs>
          <w:tab w:val="left" w:pos="709"/>
        </w:tabs>
        <w:spacing w:after="0"/>
        <w:ind w:left="3537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40" type="#_x0000_t62" style="position:absolute;left:0;text-align:left;margin-left:336.45pt;margin-top:17.05pt;width:61.5pt;height:26.55pt;z-index:251851776" adj="-14435,16108" fillcolor="#ff9">
            <v:shadow on="t"/>
            <v:textbox style="mso-next-textbox:#_x0000_s1440">
              <w:txbxContent>
                <w:p w:rsidR="00A61EFB" w:rsidRPr="00420B62" w:rsidRDefault="00A61EFB" w:rsidP="00A61EF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Л</w:t>
                  </w:r>
                  <w:r w:rsidRPr="00200500">
                    <w:rPr>
                      <w:rFonts w:ascii="Arial" w:hAnsi="Arial" w:cs="Arial"/>
                      <w:b/>
                      <w:sz w:val="32"/>
                      <w:szCs w:val="32"/>
                    </w:rPr>
                    <w:t>КМ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0610ED" w:rsidRPr="000610E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01" type="#_x0000_t62" style="position:absolute;left:0;text-align:left;margin-left:34.95pt;margin-top:9.7pt;width:109.5pt;height:73.8pt;z-index:251831296" adj="28879,-132" fillcolor="#ff9">
            <v:shadow on="t"/>
            <v:textbox style="mso-next-textbox:#_x0000_s1401">
              <w:txbxContent>
                <w:p w:rsidR="009833F1" w:rsidRPr="00420B62" w:rsidRDefault="00F356E3" w:rsidP="009833F1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0500">
                    <w:rPr>
                      <w:rFonts w:ascii="Arial" w:hAnsi="Arial" w:cs="Arial"/>
                      <w:b/>
                      <w:sz w:val="32"/>
                      <w:szCs w:val="32"/>
                    </w:rPr>
                    <w:t>ПКМ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на свободном месте</w:t>
                  </w:r>
                </w:p>
              </w:txbxContent>
            </v:textbox>
          </v:shape>
        </w:pict>
      </w:r>
      <w:r w:rsidR="00F356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1952625"/>
            <wp:effectExtent l="19050" t="0" r="9525" b="0"/>
            <wp:docPr id="3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3F1" w:rsidRDefault="00F356E3" w:rsidP="004A41DB">
      <w:pPr>
        <w:tabs>
          <w:tab w:val="left" w:pos="709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Передвинь</w:t>
      </w:r>
      <w:r>
        <w:rPr>
          <w:rFonts w:ascii="Times New Roman" w:hAnsi="Times New Roman" w:cs="Times New Roman"/>
          <w:sz w:val="28"/>
          <w:szCs w:val="28"/>
        </w:rPr>
        <w:t xml:space="preserve"> скопированный фрагмент вниз:</w:t>
      </w:r>
    </w:p>
    <w:p w:rsidR="009833F1" w:rsidRDefault="000610ED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15" type="#_x0000_t62" style="position:absolute;left:0;text-align:left;margin-left:348.35pt;margin-top:83.2pt;width:133.6pt;height:33.6pt;z-index:251836416" adj="-8706,14657" fillcolor="#ff9">
            <v:shadow on="t"/>
            <v:textbox style="mso-next-textbox:#_x0000_s1415">
              <w:txbxContent>
                <w:p w:rsidR="0096243B" w:rsidRPr="009833F1" w:rsidRDefault="00F356E3" w:rsidP="0096243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Перетягиваем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group id="_x0000_s1407" style="position:absolute;left:0;text-align:left;margin-left:272.35pt;margin-top:92.5pt;width:26.25pt;height:24.3pt;z-index:251835392" coordorigin="4973,2426" coordsize="525,486">
            <v:group id="_x0000_s1408" style="position:absolute;left:5006;top:2444;width:468;height:429" coordorigin="6255,5538" coordsize="405,374">
              <v:shape id="_x0000_s1409" type="#_x0000_t32" style="position:absolute;left:6255;top:5732;width:405;height:0" o:connectortype="straight" strokecolor="white [3212]" strokeweight="2.25pt">
                <v:stroke startarrow="block" endarrow="block"/>
              </v:shape>
              <v:shape id="_x0000_s1410" type="#_x0000_t32" style="position:absolute;left:6453;top:5538;width:0;height:374" o:connectortype="straight" strokecolor="white [3212]" strokeweight="2.25pt">
                <v:stroke startarrow="block" endarrow="block"/>
              </v:shape>
            </v:group>
            <v:group id="_x0000_s1411" style="position:absolute;left:5037;top:2472;width:405;height:374" coordorigin="6015,5298" coordsize="405,374">
              <v:shape id="_x0000_s1412" type="#_x0000_t32" style="position:absolute;left:6015;top:5492;width:405;height:0" o:connectortype="straight" strokeweight="1.5pt">
                <v:stroke startarrow="block" endarrow="block"/>
              </v:shape>
              <v:shape id="_x0000_s1413" type="#_x0000_t32" style="position:absolute;left:6213;top:5298;width:0;height:374" o:connectortype="straight" strokeweight="1.5pt">
                <v:stroke startarrow="block" endarrow="block"/>
              </v:shape>
            </v:group>
            <v:oval id="_x0000_s1414" style="position:absolute;left:4973;top:2426;width:525;height:486" filled="f" strokecolor="red" strokeweight="1.5pt"/>
          </v:group>
        </w:pict>
      </w:r>
      <w:r w:rsidR="00F356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0" cy="1838325"/>
            <wp:effectExtent l="0" t="19050" r="76200" b="66675"/>
            <wp:docPr id="4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2EF4" w:rsidRPr="00702EF4" w:rsidRDefault="00702EF4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02E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Если перекрывается белым – значит не было выбрано прозрачное выделение (</w:t>
      </w:r>
      <w:proofErr w:type="gramStart"/>
      <w:r w:rsidRPr="00702E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см</w:t>
      </w:r>
      <w:proofErr w:type="gramEnd"/>
      <w:r w:rsidRPr="00702E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 пункт 1.5.)</w:t>
      </w:r>
    </w:p>
    <w:p w:rsidR="0096243B" w:rsidRDefault="00F356E3" w:rsidP="004A41DB">
      <w:pPr>
        <w:tabs>
          <w:tab w:val="left" w:pos="709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>Поправь</w:t>
      </w:r>
      <w:r>
        <w:rPr>
          <w:rFonts w:ascii="Times New Roman" w:hAnsi="Times New Roman" w:cs="Times New Roman"/>
          <w:sz w:val="28"/>
          <w:szCs w:val="28"/>
        </w:rPr>
        <w:t xml:space="preserve"> соединения</w:t>
      </w:r>
      <w:r>
        <w:rPr>
          <w:rFonts w:ascii="Times New Roman" w:hAnsi="Times New Roman" w:cs="Times New Roman"/>
          <w:sz w:val="28"/>
          <w:szCs w:val="28"/>
        </w:rPr>
        <w:t xml:space="preserve"> прямой линией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243B" w:rsidRDefault="000610ED" w:rsidP="0096243B">
      <w:pPr>
        <w:tabs>
          <w:tab w:val="left" w:pos="709"/>
        </w:tabs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423" style="position:absolute;left:0;text-align:left;margin-left:61.6pt;margin-top:94.5pt;width:26.25pt;height:24.3pt;z-index:251840512" o:regroupid="9" filled="f" strokecolor="red" strokeweight="1.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424" style="position:absolute;left:0;text-align:left;margin-left:339.1pt;margin-top:75.3pt;width:26.25pt;height:24.3pt;z-index:251841536" filled="f" strokecolor="red" strokeweight="1.5pt"/>
        </w:pict>
      </w:r>
      <w:r w:rsidR="00F356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86275" cy="1771650"/>
            <wp:effectExtent l="0" t="19050" r="85725" b="57150"/>
            <wp:docPr id="4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272A" w:rsidRDefault="00F356E3" w:rsidP="0069272A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Скопируй </w:t>
      </w:r>
      <w:r w:rsidRPr="0069272A">
        <w:rPr>
          <w:rFonts w:ascii="Times New Roman" w:hAnsi="Times New Roman" w:cs="Times New Roman"/>
          <w:sz w:val="28"/>
          <w:szCs w:val="28"/>
          <w:highlight w:val="yellow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верхнюю кривую:</w:t>
      </w:r>
    </w:p>
    <w:p w:rsidR="0069272A" w:rsidRDefault="00F356E3" w:rsidP="0096243B">
      <w:pPr>
        <w:tabs>
          <w:tab w:val="left" w:pos="709"/>
        </w:tabs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8200" cy="2838450"/>
            <wp:effectExtent l="0" t="19050" r="76200" b="57150"/>
            <wp:docPr id="5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272A" w:rsidRDefault="00F356E3" w:rsidP="0096243B">
      <w:pPr>
        <w:tabs>
          <w:tab w:val="left" w:pos="709"/>
        </w:tabs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2A" w:rsidRDefault="00F356E3" w:rsidP="0096243B">
      <w:pPr>
        <w:tabs>
          <w:tab w:val="left" w:pos="709"/>
        </w:tabs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2A" w:rsidRDefault="00F356E3" w:rsidP="0096243B">
      <w:pPr>
        <w:tabs>
          <w:tab w:val="left" w:pos="709"/>
        </w:tabs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2A" w:rsidRDefault="00F356E3" w:rsidP="0096243B">
      <w:pPr>
        <w:tabs>
          <w:tab w:val="left" w:pos="709"/>
        </w:tabs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2A" w:rsidRDefault="00F356E3" w:rsidP="0096243B">
      <w:pPr>
        <w:tabs>
          <w:tab w:val="left" w:pos="709"/>
        </w:tabs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43B" w:rsidRDefault="000610ED" w:rsidP="0096243B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0610ED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26" type="#_x0000_t62" style="position:absolute;left:0;text-align:left;margin-left:322.6pt;margin-top:27.15pt;width:191.45pt;height:70.05pt;z-index:251843584" adj="-5399,3793" fillcolor="#ff9">
            <v:shadow on="t"/>
            <v:textbox style="mso-next-textbox:#_x0000_s1426">
              <w:txbxContent>
                <w:p w:rsidR="0056070E" w:rsidRPr="009833F1" w:rsidRDefault="00F356E3" w:rsidP="0056070E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Область квадрата, в который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вписана окружность</w:t>
                  </w:r>
                </w:p>
              </w:txbxContent>
            </v:textbox>
          </v:shape>
        </w:pict>
      </w:r>
      <w:r w:rsidR="00F356E3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F356E3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F356E3"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356E3">
        <w:rPr>
          <w:rFonts w:ascii="Times New Roman" w:hAnsi="Times New Roman" w:cs="Times New Roman"/>
          <w:sz w:val="28"/>
          <w:szCs w:val="28"/>
        </w:rPr>
        <w:tab/>
      </w:r>
      <w:r w:rsidR="00F356E3" w:rsidRPr="0056070E">
        <w:rPr>
          <w:rFonts w:ascii="Times New Roman" w:hAnsi="Times New Roman" w:cs="Times New Roman"/>
          <w:sz w:val="28"/>
          <w:szCs w:val="28"/>
          <w:highlight w:val="yellow"/>
        </w:rPr>
        <w:t>Нарисуй</w:t>
      </w:r>
      <w:r w:rsidR="00F356E3">
        <w:rPr>
          <w:rFonts w:ascii="Times New Roman" w:hAnsi="Times New Roman" w:cs="Times New Roman"/>
          <w:sz w:val="28"/>
          <w:szCs w:val="28"/>
        </w:rPr>
        <w:t xml:space="preserve"> зрачок инструментом «</w:t>
      </w:r>
      <w:r w:rsidR="00702EF4" w:rsidRPr="00702EF4">
        <w:rPr>
          <w:rFonts w:ascii="Times New Roman" w:hAnsi="Times New Roman" w:cs="Times New Roman"/>
          <w:sz w:val="28"/>
          <w:szCs w:val="28"/>
          <w:highlight w:val="yellow"/>
        </w:rPr>
        <w:t>Овал</w:t>
      </w:r>
      <w:r w:rsidR="00F356E3">
        <w:rPr>
          <w:rFonts w:ascii="Times New Roman" w:hAnsi="Times New Roman" w:cs="Times New Roman"/>
          <w:sz w:val="28"/>
          <w:szCs w:val="28"/>
        </w:rPr>
        <w:t>»</w:t>
      </w:r>
      <w:r w:rsidR="00F356E3" w:rsidRPr="0056070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356E3" w:rsidRPr="005607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" cy="190500"/>
            <wp:effectExtent l="57150" t="19050" r="104775" b="76200"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47676" t="14414" r="50841" b="8368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F356E3">
        <w:rPr>
          <w:rFonts w:ascii="Times New Roman" w:hAnsi="Times New Roman" w:cs="Times New Roman"/>
          <w:sz w:val="28"/>
          <w:szCs w:val="28"/>
        </w:rPr>
        <w:t>:</w:t>
      </w:r>
    </w:p>
    <w:p w:rsidR="0096243B" w:rsidRDefault="000610ED" w:rsidP="0056070E">
      <w:pPr>
        <w:tabs>
          <w:tab w:val="left" w:pos="709"/>
        </w:tabs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425" type="#_x0000_t32" style="position:absolute;left:0;text-align:left;margin-left:166.6pt;margin-top:11.2pt;width:105.75pt;height:114.75pt;flip:x;z-index:251842560" o:connectortype="straight" strokecolor="red" strokeweight="2.25pt">
            <v:stroke endarrow="block"/>
          </v:shape>
        </w:pict>
      </w:r>
      <w:r w:rsidR="00F356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1990725"/>
            <wp:effectExtent l="0" t="19050" r="76200" b="66675"/>
            <wp:docPr id="4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243B" w:rsidRDefault="00F356E3" w:rsidP="004A41DB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6070E">
        <w:rPr>
          <w:rFonts w:ascii="Times New Roman" w:hAnsi="Times New Roman" w:cs="Times New Roman"/>
          <w:sz w:val="28"/>
          <w:szCs w:val="28"/>
          <w:highlight w:val="yellow"/>
        </w:rPr>
        <w:t>Сотри</w:t>
      </w:r>
      <w:r>
        <w:rPr>
          <w:rFonts w:ascii="Times New Roman" w:hAnsi="Times New Roman" w:cs="Times New Roman"/>
          <w:sz w:val="28"/>
          <w:szCs w:val="28"/>
        </w:rPr>
        <w:t xml:space="preserve"> «Ластиком» лишние линии</w:t>
      </w:r>
    </w:p>
    <w:p w:rsidR="0056070E" w:rsidRDefault="00F356E3" w:rsidP="004A41DB">
      <w:pPr>
        <w:tabs>
          <w:tab w:val="left" w:pos="709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625" cy="1771650"/>
            <wp:effectExtent l="0" t="19050" r="85725" b="57150"/>
            <wp:docPr id="5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070E" w:rsidRDefault="00F356E3" w:rsidP="0056070E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Нарисуй еще </w:t>
      </w:r>
      <w:r w:rsidRPr="0069272A">
        <w:rPr>
          <w:rFonts w:ascii="Times New Roman" w:hAnsi="Times New Roman" w:cs="Times New Roman"/>
          <w:sz w:val="28"/>
          <w:szCs w:val="28"/>
          <w:highlight w:val="yellow"/>
        </w:rPr>
        <w:t>кривую</w:t>
      </w:r>
      <w:r>
        <w:rPr>
          <w:rFonts w:ascii="Times New Roman" w:hAnsi="Times New Roman" w:cs="Times New Roman"/>
          <w:sz w:val="28"/>
          <w:szCs w:val="28"/>
        </w:rPr>
        <w:t xml:space="preserve"> сверху и </w:t>
      </w:r>
      <w:r w:rsidRPr="0069272A">
        <w:rPr>
          <w:rFonts w:ascii="Times New Roman" w:hAnsi="Times New Roman" w:cs="Times New Roman"/>
          <w:sz w:val="28"/>
          <w:szCs w:val="28"/>
          <w:highlight w:val="yellow"/>
        </w:rPr>
        <w:t>кривую</w:t>
      </w:r>
      <w:r>
        <w:rPr>
          <w:rFonts w:ascii="Times New Roman" w:hAnsi="Times New Roman" w:cs="Times New Roman"/>
          <w:sz w:val="28"/>
          <w:szCs w:val="28"/>
        </w:rPr>
        <w:t xml:space="preserve"> снизу:</w:t>
      </w:r>
    </w:p>
    <w:p w:rsidR="0069272A" w:rsidRDefault="000610ED" w:rsidP="0056070E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428" type="#_x0000_t93" style="position:absolute;left:0;text-align:left;margin-left:201.45pt;margin-top:194.75pt;width:61.5pt;height:30pt;rotation:180;z-index:251845632" fillcolor="#d99594 [1941]" strokecolor="black [3213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shape id="_x0000_s1427" type="#_x0000_t93" style="position:absolute;left:0;text-align:left;margin-left:239.7pt;margin-top:21.5pt;width:61.5pt;height:30pt;rotation:13113816fd;z-index:251844608" fillcolor="#d99594 [1941]" strokecolor="black [3213]" strokeweight="1pt">
            <v:fill color2="#c0504d [3205]" focus="50%" type="gradient"/>
            <v:shadow on="t" type="perspective" color="#622423 [1605]" offset="1pt" offset2="-3pt"/>
          </v:shape>
        </w:pict>
      </w:r>
      <w:r w:rsidR="00F356E3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F356E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990850" cy="2811646"/>
            <wp:effectExtent l="0" t="19050" r="76200" b="64904"/>
            <wp:docPr id="5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61" cy="281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272A" w:rsidRDefault="00F356E3" w:rsidP="0069272A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9272A" w:rsidRDefault="00F356E3" w:rsidP="0069272A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9272A" w:rsidRDefault="00F356E3" w:rsidP="0069272A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9272A" w:rsidRDefault="00F356E3" w:rsidP="0069272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Нарисуй еще </w:t>
      </w:r>
      <w:r w:rsidRPr="0069272A">
        <w:rPr>
          <w:rFonts w:ascii="Times New Roman" w:hAnsi="Times New Roman" w:cs="Times New Roman"/>
          <w:sz w:val="28"/>
          <w:szCs w:val="28"/>
          <w:highlight w:val="yellow"/>
        </w:rPr>
        <w:t>кривую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72A" w:rsidRDefault="000610ED" w:rsidP="0069272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429" style="position:absolute;left:0;text-align:left;margin-left:57.45pt;margin-top:17.55pt;width:37.5pt;height:50.25pt;z-index:251846656" filled="f" strokecolor="red" strokeweight="1.5pt"/>
        </w:pict>
      </w:r>
      <w:r w:rsidR="00F356E3">
        <w:rPr>
          <w:rFonts w:ascii="Times New Roman" w:hAnsi="Times New Roman" w:cs="Times New Roman"/>
          <w:sz w:val="28"/>
          <w:szCs w:val="28"/>
        </w:rPr>
        <w:tab/>
      </w:r>
      <w:r w:rsidR="00F356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1095375"/>
            <wp:effectExtent l="0" t="19050" r="85725" b="66675"/>
            <wp:docPr id="5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272A" w:rsidRDefault="00F356E3" w:rsidP="0069272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Нарисуй еще один круг и залей его черным:</w:t>
      </w:r>
    </w:p>
    <w:p w:rsidR="0069272A" w:rsidRDefault="00F356E3" w:rsidP="0069272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6400" cy="1676400"/>
            <wp:effectExtent l="0" t="19050" r="76200" b="57150"/>
            <wp:docPr id="5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7BC8" w:rsidRDefault="00F356E3" w:rsidP="0069272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Pr="00EC042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Попробуйте добиться подобного результата (или лучше):</w:t>
      </w:r>
    </w:p>
    <w:p w:rsidR="0056070E" w:rsidRPr="00D67BC8" w:rsidRDefault="00F356E3" w:rsidP="00D67BC8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8290" cy="2257425"/>
            <wp:effectExtent l="0" t="19050" r="69160" b="66675"/>
            <wp:docPr id="5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95" cy="225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243B" w:rsidRPr="004A41DB" w:rsidRDefault="00F356E3" w:rsidP="004A41DB">
      <w:pPr>
        <w:tabs>
          <w:tab w:val="left" w:pos="709"/>
        </w:tabs>
        <w:spacing w:after="0"/>
        <w:ind w:left="705" w:hanging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290F" w:rsidRPr="0051635E" w:rsidRDefault="00F356E3" w:rsidP="00BC28A9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sectPr w:rsidR="00C3290F" w:rsidRPr="0051635E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3pt;height:43.5pt" o:bullet="t">
        <v:imagedata r:id="rId1" o:title="Paint"/>
      </v:shape>
    </w:pict>
  </w:numPicBullet>
  <w:abstractNum w:abstractNumId="0">
    <w:nsid w:val="33CF54F0"/>
    <w:multiLevelType w:val="hybridMultilevel"/>
    <w:tmpl w:val="E9502EFC"/>
    <w:lvl w:ilvl="0" w:tplc="A766A768">
      <w:start w:val="1"/>
      <w:numFmt w:val="bullet"/>
      <w:lvlText w:val=""/>
      <w:lvlPicBulletId w:val="0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50C14314"/>
    <w:multiLevelType w:val="multilevel"/>
    <w:tmpl w:val="76B6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0ED"/>
    <w:rsid w:val="000610ED"/>
    <w:rsid w:val="00702EF4"/>
    <w:rsid w:val="00795892"/>
    <w:rsid w:val="00A61EFB"/>
    <w:rsid w:val="00F3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1">
      <o:colormenu v:ext="edit" strokecolor="red"/>
    </o:shapedefaults>
    <o:shapelayout v:ext="edit">
      <o:idmap v:ext="edit" data="1"/>
      <o:rules v:ext="edit">
        <o:r id="V:Rule1" type="callout" idref="#_x0000_s1406"/>
        <o:r id="V:Rule2" type="callout" idref="#_x0000_s1405"/>
        <o:r id="V:Rule3" type="connector" idref="#_x0000_s1404"/>
        <o:r id="V:Rule4" type="callout" idref="#_x0000_s1401"/>
        <o:r id="V:Rule5" type="callout" idref="#_x0000_s1415"/>
        <o:r id="V:Rule6" type="connector" idref="#_x0000_s1409"/>
        <o:r id="V:Rule7" type="connector" idref="#_x0000_s1410"/>
        <o:r id="V:Rule8" type="connector" idref="#_x0000_s1412"/>
        <o:r id="V:Rule9" type="connector" idref="#_x0000_s1413"/>
        <o:r id="V:Rule10" type="callout" idref="#_x0000_s1426"/>
        <o:r id="V:Rule11" type="connector" idref="#_x0000_s1425"/>
        <o:r id="V:Rule12" type="callout" idref="#_x0000_s1432"/>
        <o:r id="V:Rule13" type="callout" idref="#_x0000_s1433"/>
        <o:r id="V:Rule14" type="callout" idref="#_x0000_s1434"/>
        <o:r id="V:Rule16" type="connector" idref="#_x0000_s1435"/>
        <o:r id="V:Rule18" type="connector" idref="#_x0000_s1436"/>
        <o:r id="V:Rule19" type="callout" idref="#_x0000_s14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5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5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9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Паша</cp:lastModifiedBy>
  <cp:revision>3</cp:revision>
  <dcterms:created xsi:type="dcterms:W3CDTF">2013-03-11T11:40:00Z</dcterms:created>
  <dcterms:modified xsi:type="dcterms:W3CDTF">2013-03-11T11:53:00Z</dcterms:modified>
</cp:coreProperties>
</file>